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1F0824" w:rsidTr="00CB5333">
        <w:tc>
          <w:tcPr>
            <w:tcW w:w="3227" w:type="dxa"/>
          </w:tcPr>
          <w:p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1F0824" w:rsidRDefault="006227C2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204С208</w:t>
            </w:r>
            <w:bookmarkStart w:id="0" w:name="_GoBack"/>
            <w:bookmarkEnd w:id="0"/>
          </w:p>
        </w:tc>
      </w:tr>
      <w:tr w:rsidR="001F0824" w:rsidTr="00CB5333">
        <w:tc>
          <w:tcPr>
            <w:tcW w:w="3227" w:type="dxa"/>
          </w:tcPr>
          <w:p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1F0824" w:rsidRPr="002764E2" w:rsidRDefault="00680D36" w:rsidP="00E501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2103777</w:t>
            </w:r>
          </w:p>
        </w:tc>
      </w:tr>
    </w:tbl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1F0824" w:rsidRPr="00CF1FB0" w:rsidRDefault="001F0824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680D36">
        <w:rPr>
          <w:b/>
          <w:bCs/>
          <w:noProof/>
          <w:sz w:val="26"/>
          <w:szCs w:val="26"/>
        </w:rPr>
        <w:t>1,5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1F0824" w:rsidRDefault="001F0824" w:rsidP="00A370CF">
      <w:pPr>
        <w:ind w:firstLine="0"/>
        <w:jc w:val="left"/>
        <w:rPr>
          <w:color w:val="000000"/>
          <w:sz w:val="24"/>
          <w:szCs w:val="24"/>
        </w:rPr>
      </w:pPr>
      <w:r w:rsidRPr="00A370CF">
        <w:rPr>
          <w:b/>
          <w:bCs/>
          <w:sz w:val="24"/>
          <w:szCs w:val="24"/>
        </w:rPr>
        <w:t>максимальная допустимая температура токоведущих жил в процессе эксплуатации</w:t>
      </w:r>
      <w:r w:rsidRPr="00A370CF">
        <w:rPr>
          <w:sz w:val="24"/>
          <w:szCs w:val="24"/>
        </w:rPr>
        <w:t xml:space="preserve"> — +70°С.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гарантийный срок эксплуатации</w:t>
      </w:r>
      <w:r w:rsidRPr="00A370CF">
        <w:rPr>
          <w:sz w:val="24"/>
          <w:szCs w:val="24"/>
        </w:rPr>
        <w:t xml:space="preserve"> — 2 года со дня ввода в эксплуатацию.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климатическое исполнение</w:t>
      </w:r>
      <w:r w:rsidRPr="00A370CF">
        <w:rPr>
          <w:sz w:val="24"/>
          <w:szCs w:val="24"/>
        </w:rPr>
        <w:t xml:space="preserve"> — ГОСТ 15150 У.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ГОСТ</w:t>
      </w:r>
      <w:r w:rsidRPr="00A370CF">
        <w:rPr>
          <w:sz w:val="24"/>
          <w:szCs w:val="24"/>
        </w:rPr>
        <w:t xml:space="preserve"> — 7399–79.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минимально допустимый радиус изгиба при монтаже</w:t>
      </w:r>
      <w:r w:rsidRPr="00A370CF">
        <w:rPr>
          <w:sz w:val="24"/>
          <w:szCs w:val="24"/>
        </w:rPr>
        <w:t xml:space="preserve"> — до 1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–40 мм, 1,5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–60 мм.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оболочка</w:t>
      </w:r>
      <w:r w:rsidRPr="00A370CF">
        <w:rPr>
          <w:sz w:val="24"/>
          <w:szCs w:val="24"/>
        </w:rPr>
        <w:t xml:space="preserve"> — из поливинилхлоридного пластиката, наложена с заполнением промежутков между жилами, для придания проводам округлой формы.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токопроводящая жила</w:t>
      </w:r>
      <w:r w:rsidRPr="00A370CF">
        <w:rPr>
          <w:sz w:val="24"/>
          <w:szCs w:val="24"/>
        </w:rPr>
        <w:t xml:space="preserve"> — многопроволочная, медная или медная луженая, круглой формы, класса 5 по ГОСТ 22483.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длительно допускаемая температура окружающей среды при эксплуатации</w:t>
      </w:r>
      <w:r w:rsidRPr="00A370CF">
        <w:rPr>
          <w:sz w:val="24"/>
          <w:szCs w:val="24"/>
        </w:rPr>
        <w:t xml:space="preserve"> — от -25°С ( в исполнении У от -40°С) до +40°С.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номинальное напряжение переменного тока</w:t>
      </w:r>
      <w:r w:rsidRPr="00A370CF">
        <w:rPr>
          <w:sz w:val="24"/>
          <w:szCs w:val="24"/>
        </w:rPr>
        <w:t xml:space="preserve"> — до 380 В при частоте 50 Гц.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изоляция</w:t>
      </w:r>
      <w:r w:rsidRPr="00A370CF">
        <w:rPr>
          <w:sz w:val="24"/>
          <w:szCs w:val="24"/>
        </w:rPr>
        <w:t xml:space="preserve"> — поливинилхлоридный пластикат.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количество жил</w:t>
      </w:r>
      <w:r w:rsidRPr="00A370CF">
        <w:rPr>
          <w:sz w:val="24"/>
          <w:szCs w:val="24"/>
        </w:rPr>
        <w:t xml:space="preserve"> — от 2 до 5.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скрутка</w:t>
      </w:r>
      <w:r w:rsidRPr="00A370CF">
        <w:rPr>
          <w:sz w:val="24"/>
          <w:szCs w:val="24"/>
        </w:rPr>
        <w:t xml:space="preserve"> — жилы скручиваются без заполнителя, жилы пятижильных проводов допускается скручивать вокруг сердечника.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сечение токопроводящей жилы</w:t>
      </w:r>
      <w:r w:rsidRPr="00A370CF">
        <w:rPr>
          <w:sz w:val="24"/>
          <w:szCs w:val="24"/>
        </w:rPr>
        <w:t xml:space="preserve"> — от 0,75 до 16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срок службы проводов, применяемых в стационарных эл.приборах</w:t>
      </w:r>
      <w:r w:rsidRPr="00A370CF">
        <w:rPr>
          <w:sz w:val="24"/>
          <w:szCs w:val="24"/>
        </w:rPr>
        <w:t xml:space="preserve"> — не менее 10 лет.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относительная влажность воздуха (при температуре до +35°С)</w:t>
      </w:r>
      <w:r w:rsidRPr="00A370CF">
        <w:rPr>
          <w:sz w:val="24"/>
          <w:szCs w:val="24"/>
        </w:rPr>
        <w:t xml:space="preserve"> — 98%.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строительная длина</w:t>
      </w:r>
      <w:r w:rsidRPr="00A370CF">
        <w:rPr>
          <w:sz w:val="24"/>
          <w:szCs w:val="24"/>
        </w:rPr>
        <w:t xml:space="preserve"> — не менее 50 м.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срок службы проводов</w:t>
      </w:r>
      <w:r w:rsidRPr="00A370CF">
        <w:rPr>
          <w:sz w:val="24"/>
          <w:szCs w:val="24"/>
        </w:rPr>
        <w:t xml:space="preserve"> — не менее 6 лет.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безотказная наработка</w:t>
      </w:r>
      <w:r w:rsidRPr="00A370CF">
        <w:rPr>
          <w:sz w:val="24"/>
          <w:szCs w:val="24"/>
        </w:rPr>
        <w:t xml:space="preserve"> — не менее 5000 часов.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минимальная температура прокладки кабеля без предварительного подогрева</w:t>
      </w:r>
      <w:r w:rsidRPr="00A370CF">
        <w:rPr>
          <w:sz w:val="24"/>
          <w:szCs w:val="24"/>
        </w:rPr>
        <w:t xml:space="preserve"> — -15°С.</w:t>
      </w:r>
      <w:r w:rsidRPr="00A370CF">
        <w:rPr>
          <w:color w:val="000000"/>
          <w:sz w:val="24"/>
          <w:szCs w:val="24"/>
        </w:rPr>
        <w:t> </w:t>
      </w:r>
    </w:p>
    <w:p w:rsidR="001F0824" w:rsidRDefault="001F0824" w:rsidP="00A370CF">
      <w:pPr>
        <w:ind w:firstLine="0"/>
        <w:jc w:val="left"/>
        <w:rPr>
          <w:color w:val="000000"/>
          <w:sz w:val="24"/>
          <w:szCs w:val="24"/>
        </w:rPr>
      </w:pPr>
    </w:p>
    <w:p w:rsidR="001F0824" w:rsidRDefault="001F0824" w:rsidP="00A370C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</w:pPr>
      <w:r w:rsidRPr="00A370CF">
        <w:rPr>
          <w:color w:val="000000"/>
          <w:sz w:val="24"/>
          <w:szCs w:val="24"/>
        </w:rPr>
        <w:t xml:space="preserve"> </w:t>
      </w:r>
      <w:r w:rsidRPr="00A370CF">
        <w:rPr>
          <w:b/>
          <w:bCs/>
          <w:sz w:val="26"/>
          <w:szCs w:val="26"/>
        </w:rPr>
        <w:t>Технические характеристики провода ПВС:</w:t>
      </w:r>
    </w:p>
    <w:tbl>
      <w:tblPr>
        <w:tblW w:w="5000" w:type="pct"/>
        <w:tblCellSpacing w:w="7" w:type="dxa"/>
        <w:tblInd w:w="-4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5"/>
        <w:gridCol w:w="2211"/>
        <w:gridCol w:w="3311"/>
      </w:tblGrid>
      <w:tr w:rsidR="001F0824" w:rsidTr="00A370CF">
        <w:trPr>
          <w:tblCellSpacing w:w="7" w:type="dxa"/>
        </w:trPr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 w:rsidRPr="00A370CF">
              <w:rPr>
                <w:sz w:val="24"/>
                <w:szCs w:val="24"/>
              </w:rPr>
              <w:t>жил,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сечение,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мм</w:t>
            </w:r>
            <w:r w:rsidRPr="00A370C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Диаметр,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Удельный</w:t>
            </w:r>
            <w:r>
              <w:rPr>
                <w:sz w:val="24"/>
                <w:szCs w:val="24"/>
              </w:rPr>
              <w:t xml:space="preserve"> </w:t>
            </w:r>
            <w:r w:rsidRPr="00A370CF">
              <w:rPr>
                <w:sz w:val="24"/>
                <w:szCs w:val="24"/>
              </w:rPr>
              <w:t>вес,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кг/м</w:t>
            </w:r>
          </w:p>
        </w:tc>
      </w:tr>
      <w:tr w:rsidR="001F0824" w:rsidTr="00A370CF">
        <w:trPr>
          <w:tblCellSpacing w:w="7" w:type="dxa"/>
        </w:trPr>
        <w:tc>
          <w:tcPr>
            <w:tcW w:w="0" w:type="auto"/>
            <w:vAlign w:val="center"/>
          </w:tcPr>
          <w:p w:rsidR="001F0824" w:rsidRPr="00680D36" w:rsidRDefault="00680D36" w:rsidP="00680D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0824" w:rsidRPr="00A370CF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1,5</w:t>
            </w:r>
          </w:p>
        </w:tc>
        <w:tc>
          <w:tcPr>
            <w:tcW w:w="0" w:type="auto"/>
            <w:vAlign w:val="center"/>
          </w:tcPr>
          <w:p w:rsidR="001F0824" w:rsidRPr="00680D36" w:rsidRDefault="00680D36" w:rsidP="00E501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0" w:type="auto"/>
            <w:vAlign w:val="center"/>
          </w:tcPr>
          <w:p w:rsidR="001F0824" w:rsidRPr="00E50144" w:rsidRDefault="00680D36" w:rsidP="0004671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0,080</w:t>
            </w:r>
          </w:p>
        </w:tc>
      </w:tr>
    </w:tbl>
    <w:p w:rsidR="001F0824" w:rsidRDefault="001F0824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1F0824" w:rsidRPr="00CF1FB0">
        <w:trPr>
          <w:trHeight w:val="300"/>
        </w:trPr>
        <w:tc>
          <w:tcPr>
            <w:tcW w:w="10490" w:type="dxa"/>
            <w:shd w:val="clear" w:color="000000" w:fill="FFFFFF"/>
          </w:tcPr>
          <w:p w:rsidR="001F0824" w:rsidRPr="00CB5333" w:rsidRDefault="001F0824" w:rsidP="00CB5333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1F0824" w:rsidRPr="00CF1FB0" w:rsidRDefault="001F082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1F0824" w:rsidRPr="00CF1FB0" w:rsidRDefault="001F0824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F0824" w:rsidRPr="00660181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F0824" w:rsidRPr="00DD1B3C" w:rsidRDefault="001F0824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1F0824" w:rsidRPr="00CF1FB0" w:rsidRDefault="001F0824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1F0824" w:rsidRPr="00CF1FB0" w:rsidRDefault="001F0824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F0824" w:rsidRPr="00CF1FB0" w:rsidRDefault="001F0824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1F0824" w:rsidRPr="00CF1FB0" w:rsidRDefault="001F0824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F0824" w:rsidRPr="00CF1FB0" w:rsidRDefault="001F082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1F0824" w:rsidRPr="00CF1FB0" w:rsidRDefault="001F082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1F0824" w:rsidRDefault="001F0824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1F0824" w:rsidRPr="00CF1FB0" w:rsidRDefault="001F0824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1F0824" w:rsidRPr="00CF1FB0" w:rsidRDefault="001F0824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1F0824" w:rsidRPr="00CF1FB0" w:rsidRDefault="001F0824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1F0824" w:rsidRPr="00DD1B3C" w:rsidRDefault="001F0824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1F0824" w:rsidRPr="00CF1FB0" w:rsidRDefault="001F0824" w:rsidP="00612811">
      <w:pPr>
        <w:spacing w:line="276" w:lineRule="auto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1F0824" w:rsidRPr="00CF1FB0" w:rsidRDefault="001F082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0824" w:rsidRPr="00CF1FB0" w:rsidRDefault="001F082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F0824" w:rsidRPr="00CF1FB0" w:rsidRDefault="001F082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0824" w:rsidRPr="00CF1FB0" w:rsidRDefault="001F082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1F0824" w:rsidRPr="00CF1FB0" w:rsidRDefault="001F0824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1F0824" w:rsidRPr="00CF1FB0" w:rsidRDefault="001F082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1F0824" w:rsidRPr="00CF1FB0" w:rsidRDefault="001F082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условное обозначение провода;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1F0824" w:rsidRPr="00CF1FB0" w:rsidRDefault="001F082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1F0824" w:rsidRPr="00CF1FB0" w:rsidRDefault="001F082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1F0824" w:rsidRPr="00CF1FB0" w:rsidRDefault="001F0824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1F0824" w:rsidRPr="00CF1FB0" w:rsidRDefault="001F0824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0824" w:rsidRPr="00CF1FB0" w:rsidRDefault="001F0824" w:rsidP="00451C4D">
      <w:pPr>
        <w:rPr>
          <w:sz w:val="26"/>
          <w:szCs w:val="26"/>
        </w:rPr>
      </w:pPr>
    </w:p>
    <w:p w:rsidR="001F0824" w:rsidRPr="00CF1FB0" w:rsidRDefault="001F0824" w:rsidP="00451C4D">
      <w:pPr>
        <w:rPr>
          <w:sz w:val="26"/>
          <w:szCs w:val="26"/>
        </w:rPr>
      </w:pPr>
    </w:p>
    <w:p w:rsidR="001F0824" w:rsidRPr="00CF1FB0" w:rsidRDefault="001F0824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F0824" w:rsidRPr="00E1390F" w:rsidRDefault="001F0824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1F0824" w:rsidSect="00A74044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A74044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228" w:rsidRDefault="003E3228">
      <w:r>
        <w:separator/>
      </w:r>
    </w:p>
  </w:endnote>
  <w:endnote w:type="continuationSeparator" w:id="0">
    <w:p w:rsidR="003E3228" w:rsidRDefault="003E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228" w:rsidRDefault="003E3228">
      <w:r>
        <w:separator/>
      </w:r>
    </w:p>
  </w:footnote>
  <w:footnote w:type="continuationSeparator" w:id="0">
    <w:p w:rsidR="003E3228" w:rsidRDefault="003E3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D307F3-D7F4-4906-8B14-55F8EA2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6153A2-0791-46C8-B34B-8780694C2ABF}"/>
</file>

<file path=customXml/itemProps2.xml><?xml version="1.0" encoding="utf-8"?>
<ds:datastoreItem xmlns:ds="http://schemas.openxmlformats.org/officeDocument/2006/customXml" ds:itemID="{063940C9-34FB-4BAE-A338-75B78896D0C3}"/>
</file>

<file path=customXml/itemProps3.xml><?xml version="1.0" encoding="utf-8"?>
<ds:datastoreItem xmlns:ds="http://schemas.openxmlformats.org/officeDocument/2006/customXml" ds:itemID="{D7E202AD-DC33-4064-9CF3-69DBBD107A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2015-01-22T14:18:00Z</dcterms:created>
  <dcterms:modified xsi:type="dcterms:W3CDTF">2015-01-22T14:18:00Z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